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97BE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</w:rPr>
        <w:t>8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度衢州市</w:t>
      </w:r>
      <w:r>
        <w:rPr>
          <w:rFonts w:hint="eastAsia"/>
          <w:sz w:val="36"/>
        </w:rPr>
        <w:t>建设工程衢江杯奖（优秀勘察设计）</w:t>
      </w:r>
    </w:p>
    <w:p w:rsidR="00000000" w:rsidRDefault="00C97BE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公示名单</w:t>
      </w:r>
    </w:p>
    <w:p w:rsidR="00000000" w:rsidRDefault="00C97BE9">
      <w:pPr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（排名不分先后）</w:t>
      </w:r>
    </w:p>
    <w:p w:rsidR="00000000" w:rsidRDefault="00C97BE9">
      <w:pPr>
        <w:rPr>
          <w:rFonts w:ascii="仿宋_GB2312" w:eastAsia="仿宋_GB2312" w:hint="eastAsia"/>
          <w:sz w:val="28"/>
          <w:szCs w:val="28"/>
        </w:rPr>
      </w:pPr>
    </w:p>
    <w:p w:rsidR="00000000" w:rsidRDefault="00C97BE9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28"/>
          <w:szCs w:val="28"/>
        </w:rPr>
        <w:t>一等奖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项</w:t>
      </w:r>
    </w:p>
    <w:tbl>
      <w:tblPr>
        <w:tblW w:w="0" w:type="auto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2862"/>
        <w:gridCol w:w="3180"/>
        <w:gridCol w:w="3755"/>
      </w:tblGrid>
      <w:tr w:rsidR="00000000">
        <w:trPr>
          <w:trHeight w:val="566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获奖单位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主要勘察设计人员</w:t>
            </w:r>
          </w:p>
        </w:tc>
      </w:tr>
      <w:tr w:rsidR="00000000">
        <w:trPr>
          <w:trHeight w:hRule="exact" w:val="222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衢州二中体育设施综合改造项目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衢州市建筑设计院有限公司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章艳芬、徐勤明、陈新娟、姚敏鸣、许婵、杜航滨、李小华、魏柯洁、江明文、王坚、祝卉卉</w:t>
            </w:r>
          </w:p>
        </w:tc>
      </w:tr>
      <w:tr w:rsidR="00000000">
        <w:trPr>
          <w:trHeight w:hRule="exact" w:val="222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江山市人民检察院办案用房和专业技术用房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浙江中汇华宸建筑设计有限公司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陶琪昌、汪宇雷、倪黎、杨文祥、胡昊、方根洪、颜攀明、吴雪猛、郑海东、徐鑫龙、毛俊华、陈晓云、俞志江、夏红霞、琚小飞</w:t>
            </w:r>
          </w:p>
        </w:tc>
      </w:tr>
      <w:tr w:rsidR="00000000">
        <w:trPr>
          <w:trHeight w:hRule="exact" w:val="2230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龙游县樾园小学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浙江新苑建筑设计有限公司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祝少峰、马延生、王兴中、陈嘉明、王余宽、涂年红、王昌盛、方宝英、陈志华、周岩林、许佳俊</w:t>
            </w:r>
            <w:r>
              <w:rPr>
                <w:rFonts w:ascii="仿宋_GB2312" w:eastAsia="仿宋_GB2312" w:hint="eastAsia"/>
                <w:sz w:val="24"/>
              </w:rPr>
              <w:t>、邹杨、楼晓磊</w:t>
            </w:r>
          </w:p>
        </w:tc>
      </w:tr>
      <w:tr w:rsidR="00000000">
        <w:trPr>
          <w:trHeight w:hRule="exact" w:val="222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华文仿宋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衢州市保障性住房周边配套绿化工程（兴华公园、原浙赣铁路西段绿地、礼贤街头绿地）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衢州市城建设计有限公司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郑小卿、夏芸、罗敏、郑林翰、余亚楠、徐蒙蒙、黄炜、杨江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衢州市乌溪江下游河道衢化段综合治理工程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浙江九州治水科技股份有限公司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陈力、郝志强、石向荣、廖双明、吴有星、占桂泉、徐磊、吴娇容、刘澎、孙超、严丽、李玫、张蕾、游圆、朱启波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衢州市应急备用水源工程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浙江九州治水科技股份有限公司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石向荣、孙超、廖双明、占桂泉、黄思、陈力、涂远凯、游圆、李玫、潘雅芳、翁云祥、姜子博、李灿</w:t>
            </w:r>
            <w:r>
              <w:rPr>
                <w:rFonts w:ascii="仿宋_GB2312" w:eastAsia="仿宋_GB2312" w:hint="eastAsia"/>
                <w:sz w:val="24"/>
              </w:rPr>
              <w:t>、蒋碧、郑波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衢江区宾港大桥拓宽改建工程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衢州市交通设计有限公司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应国强、胡建林、祝春华、王浩、林祥、陈奕浪、李炜、吴小军、叶丹燕、钱凯、徐文龙、李刚、胡成琛、吕冲、张倩</w:t>
            </w:r>
          </w:p>
        </w:tc>
      </w:tr>
    </w:tbl>
    <w:p w:rsidR="00000000" w:rsidRDefault="00C97BE9">
      <w:pPr>
        <w:rPr>
          <w:rFonts w:ascii="仿宋_GB2312" w:eastAsia="仿宋_GB2312" w:hint="eastAsia"/>
          <w:sz w:val="28"/>
          <w:szCs w:val="28"/>
        </w:rPr>
      </w:pPr>
    </w:p>
    <w:p w:rsidR="00000000" w:rsidRDefault="00C97BE9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28"/>
          <w:szCs w:val="28"/>
        </w:rPr>
        <w:t>二等奖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项</w:t>
      </w:r>
    </w:p>
    <w:tbl>
      <w:tblPr>
        <w:tblW w:w="0" w:type="auto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2862"/>
        <w:gridCol w:w="3180"/>
        <w:gridCol w:w="3755"/>
      </w:tblGrid>
      <w:tr w:rsidR="00000000">
        <w:trPr>
          <w:trHeight w:val="566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获奖单位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主要勘察设计人员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衢江区城中村改造安置项目·龙潭嘉苑小区（一期）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衢州市建筑设计院有限公司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章艳芬、徐勤明、洪熠、彭雷顺、孙政、程震宇、郑洪良、周昊、江明文、祝卉卉、陶敏义、傅文涛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国金大厦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浙江工程设计有限公司衢州巨化建筑设计院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梁齐放、吴旭敖、宣婷、盛新峰、汪洁、董萤、徐小飞</w:t>
            </w:r>
            <w:r>
              <w:rPr>
                <w:rFonts w:ascii="仿宋_GB2312" w:eastAsia="仿宋_GB2312" w:hint="eastAsia"/>
                <w:sz w:val="24"/>
              </w:rPr>
              <w:t>、徐超、魏志华、江丽琴、史杨勇、叶友芳、周扬、戴村科、范文建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龙游县溪口翠竹小区（下山脱贫）工程房建项目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浙江绘辰建筑设计有限公司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朱红军、徐洪、徐建航、汪剑飞、严建立、沈龙、邱项建、傅迪涛、肖丽青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衢州市清莲里北段（洪桥路）工程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衢州市城建设计有限公司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黄炜、陈磊、郑小卿、王飞、夏芸、彭岳强、郑林翰、王慧玲、余亚楠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衢江区宾港大桥拓宽改建工程（勘察）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衢州市交通设计有限公司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王浩、陈政浩、林祥、罗秋斌、马辉宇、韩生慧、何凯</w:t>
            </w:r>
          </w:p>
        </w:tc>
      </w:tr>
    </w:tbl>
    <w:p w:rsidR="00000000" w:rsidRDefault="00C97BE9">
      <w:pPr>
        <w:rPr>
          <w:rFonts w:ascii="仿宋_GB2312" w:eastAsia="仿宋_GB2312" w:hint="eastAsia"/>
          <w:sz w:val="28"/>
          <w:szCs w:val="28"/>
        </w:rPr>
      </w:pPr>
    </w:p>
    <w:p w:rsidR="00000000" w:rsidRDefault="00C97BE9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28"/>
          <w:szCs w:val="28"/>
        </w:rPr>
        <w:t>三等奖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项</w:t>
      </w:r>
    </w:p>
    <w:tbl>
      <w:tblPr>
        <w:tblW w:w="0" w:type="auto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2862"/>
        <w:gridCol w:w="3180"/>
        <w:gridCol w:w="3755"/>
      </w:tblGrid>
      <w:tr w:rsidR="00000000">
        <w:trPr>
          <w:trHeight w:val="566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获奖单位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主要勘察设计人员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年产</w:t>
            </w:r>
            <w:r>
              <w:rPr>
                <w:rFonts w:ascii="仿宋_GB2312" w:eastAsia="仿宋_GB2312" w:hint="eastAsia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亿片（粒、袋）保健食品、药品制剂车间技改项目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衢州市建筑设计院有限公司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章艳芬、徐勤明、洪熠、孙政、张静、郑玮、张凌盛、王坚、祝卉卉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中原·景苑小区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浙江中汇华宸建筑设计有限公司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陶琪昌、方曙辉、兰幸、黄镇、余杨、姚骏、吴雪猛、陈康、郑灵、陈晓云、傅骏、周永华、徐辉、琚小飞、王振毅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东港片区</w:t>
            </w:r>
            <w:r>
              <w:rPr>
                <w:rFonts w:ascii="仿宋_GB2312" w:eastAsia="仿宋_GB2312" w:hint="eastAsia"/>
                <w:sz w:val="24"/>
              </w:rPr>
              <w:t>H-02#</w:t>
            </w:r>
            <w:r>
              <w:rPr>
                <w:rFonts w:ascii="仿宋_GB2312" w:eastAsia="仿宋_GB2312" w:hint="eastAsia"/>
                <w:sz w:val="24"/>
              </w:rPr>
              <w:t>地块标准厂房建设工程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衢州市工业设计院有限公司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祝春莲、袁世明、郑启明、方正荣、陈国栋、周敏、李琳、陈明敏、邹印清、徐斌、宋书建、徐羽龙、罗晨</w:t>
            </w:r>
          </w:p>
        </w:tc>
      </w:tr>
      <w:tr w:rsidR="00000000">
        <w:trPr>
          <w:trHeight w:hRule="exact" w:val="2098"/>
        </w:trPr>
        <w:tc>
          <w:tcPr>
            <w:tcW w:w="636" w:type="dxa"/>
            <w:vAlign w:val="center"/>
          </w:tcPr>
          <w:p w:rsidR="00000000" w:rsidRDefault="00C97B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62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江山市文溪初级中学建设工程</w:t>
            </w:r>
            <w:r>
              <w:rPr>
                <w:rFonts w:ascii="仿宋_GB2312" w:eastAsia="仿宋_GB2312" w:hint="eastAsia"/>
                <w:sz w:val="24"/>
              </w:rPr>
              <w:t>（勘察）</w:t>
            </w:r>
          </w:p>
        </w:tc>
        <w:tc>
          <w:tcPr>
            <w:tcW w:w="3180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</w:t>
            </w:r>
            <w:r>
              <w:rPr>
                <w:rFonts w:ascii="仿宋_GB2312" w:eastAsia="仿宋_GB2312" w:hint="eastAsia"/>
                <w:sz w:val="24"/>
              </w:rPr>
              <w:t>江江山勘测设计有限公司</w:t>
            </w:r>
          </w:p>
        </w:tc>
        <w:tc>
          <w:tcPr>
            <w:tcW w:w="3755" w:type="dxa"/>
            <w:vAlign w:val="center"/>
          </w:tcPr>
          <w:p w:rsidR="00000000" w:rsidRDefault="00C97BE9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刘才根、孙维平、费庆国、刘小青、郑津、范元元、毛辉、叶群瑛</w:t>
            </w:r>
          </w:p>
        </w:tc>
      </w:tr>
    </w:tbl>
    <w:p w:rsidR="00C97BE9" w:rsidRDefault="00C97BE9">
      <w:pPr>
        <w:rPr>
          <w:rFonts w:hint="eastAsia"/>
        </w:rPr>
      </w:pPr>
    </w:p>
    <w:sectPr w:rsidR="00C97BE9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E9" w:rsidRDefault="00C97BE9">
      <w:r>
        <w:separator/>
      </w:r>
    </w:p>
  </w:endnote>
  <w:endnote w:type="continuationSeparator" w:id="0">
    <w:p w:rsidR="00C97BE9" w:rsidRDefault="00C9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7BE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97BE9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D65C9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E9" w:rsidRDefault="00C97BE9">
      <w:r>
        <w:separator/>
      </w:r>
    </w:p>
  </w:footnote>
  <w:footnote w:type="continuationSeparator" w:id="0">
    <w:p w:rsidR="00C97BE9" w:rsidRDefault="00C97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E75"/>
    <w:rsid w:val="00047EC7"/>
    <w:rsid w:val="0006014E"/>
    <w:rsid w:val="000B5B2C"/>
    <w:rsid w:val="001515A5"/>
    <w:rsid w:val="00184E23"/>
    <w:rsid w:val="001C524F"/>
    <w:rsid w:val="001C638C"/>
    <w:rsid w:val="00222B56"/>
    <w:rsid w:val="00225446"/>
    <w:rsid w:val="002D58BD"/>
    <w:rsid w:val="003178A7"/>
    <w:rsid w:val="003416C2"/>
    <w:rsid w:val="00347F44"/>
    <w:rsid w:val="00392D3B"/>
    <w:rsid w:val="00404930"/>
    <w:rsid w:val="00404DF0"/>
    <w:rsid w:val="00444255"/>
    <w:rsid w:val="004D5E26"/>
    <w:rsid w:val="005D3F14"/>
    <w:rsid w:val="006541B0"/>
    <w:rsid w:val="00690081"/>
    <w:rsid w:val="006B78BD"/>
    <w:rsid w:val="006D65C9"/>
    <w:rsid w:val="006E5D79"/>
    <w:rsid w:val="007074D3"/>
    <w:rsid w:val="007A5EC6"/>
    <w:rsid w:val="007F1318"/>
    <w:rsid w:val="007F1B33"/>
    <w:rsid w:val="00823CCE"/>
    <w:rsid w:val="0084625E"/>
    <w:rsid w:val="00A154A9"/>
    <w:rsid w:val="00A33CBF"/>
    <w:rsid w:val="00A4327F"/>
    <w:rsid w:val="00A50158"/>
    <w:rsid w:val="00A76622"/>
    <w:rsid w:val="00A97154"/>
    <w:rsid w:val="00B8473F"/>
    <w:rsid w:val="00B875CC"/>
    <w:rsid w:val="00B93139"/>
    <w:rsid w:val="00C02F80"/>
    <w:rsid w:val="00C43E75"/>
    <w:rsid w:val="00C60771"/>
    <w:rsid w:val="00C94DFC"/>
    <w:rsid w:val="00C97BE9"/>
    <w:rsid w:val="00D908A9"/>
    <w:rsid w:val="00D927C8"/>
    <w:rsid w:val="00D95857"/>
    <w:rsid w:val="00DE5FFC"/>
    <w:rsid w:val="00E12678"/>
    <w:rsid w:val="00E21A3B"/>
    <w:rsid w:val="00E96E04"/>
    <w:rsid w:val="00EA322B"/>
    <w:rsid w:val="00EE6DFF"/>
    <w:rsid w:val="00F17BC6"/>
    <w:rsid w:val="00FB3B00"/>
    <w:rsid w:val="011302CD"/>
    <w:rsid w:val="011477AA"/>
    <w:rsid w:val="016112D3"/>
    <w:rsid w:val="025C116B"/>
    <w:rsid w:val="02990FD0"/>
    <w:rsid w:val="03162471"/>
    <w:rsid w:val="0318064D"/>
    <w:rsid w:val="03527460"/>
    <w:rsid w:val="03593A0D"/>
    <w:rsid w:val="04173AB2"/>
    <w:rsid w:val="04DE6641"/>
    <w:rsid w:val="05292583"/>
    <w:rsid w:val="056331DB"/>
    <w:rsid w:val="059960BA"/>
    <w:rsid w:val="05F26ECA"/>
    <w:rsid w:val="060501B0"/>
    <w:rsid w:val="064816DF"/>
    <w:rsid w:val="06894AC9"/>
    <w:rsid w:val="06A14DBD"/>
    <w:rsid w:val="07924802"/>
    <w:rsid w:val="084764A7"/>
    <w:rsid w:val="088614D3"/>
    <w:rsid w:val="088D7169"/>
    <w:rsid w:val="089706AC"/>
    <w:rsid w:val="08B75577"/>
    <w:rsid w:val="08BE33E4"/>
    <w:rsid w:val="091A2AF7"/>
    <w:rsid w:val="09342BD7"/>
    <w:rsid w:val="09C35A50"/>
    <w:rsid w:val="0AB55F49"/>
    <w:rsid w:val="0AD341CC"/>
    <w:rsid w:val="0B3B3046"/>
    <w:rsid w:val="0C0360D8"/>
    <w:rsid w:val="0D6F1519"/>
    <w:rsid w:val="0DED3107"/>
    <w:rsid w:val="0E1F1926"/>
    <w:rsid w:val="0E2917B0"/>
    <w:rsid w:val="0F88530E"/>
    <w:rsid w:val="0FC64EF0"/>
    <w:rsid w:val="10315DDC"/>
    <w:rsid w:val="105D514F"/>
    <w:rsid w:val="11455D29"/>
    <w:rsid w:val="116A55A1"/>
    <w:rsid w:val="11DA5A39"/>
    <w:rsid w:val="12C15B53"/>
    <w:rsid w:val="135E1AB8"/>
    <w:rsid w:val="13DD16FE"/>
    <w:rsid w:val="142D7E5D"/>
    <w:rsid w:val="156C37FA"/>
    <w:rsid w:val="15863809"/>
    <w:rsid w:val="159E1D06"/>
    <w:rsid w:val="16172580"/>
    <w:rsid w:val="16712E67"/>
    <w:rsid w:val="16C26CA7"/>
    <w:rsid w:val="16EC4928"/>
    <w:rsid w:val="16F8159F"/>
    <w:rsid w:val="1720170B"/>
    <w:rsid w:val="17B51DF3"/>
    <w:rsid w:val="18515084"/>
    <w:rsid w:val="189317E1"/>
    <w:rsid w:val="18F2018D"/>
    <w:rsid w:val="198003FC"/>
    <w:rsid w:val="19E44606"/>
    <w:rsid w:val="1A803CF8"/>
    <w:rsid w:val="1B3B043B"/>
    <w:rsid w:val="1B496FB4"/>
    <w:rsid w:val="1C163152"/>
    <w:rsid w:val="1C2673A8"/>
    <w:rsid w:val="1C3D610C"/>
    <w:rsid w:val="1D34389E"/>
    <w:rsid w:val="1D5D08F7"/>
    <w:rsid w:val="1D5E072D"/>
    <w:rsid w:val="1DD57B52"/>
    <w:rsid w:val="1E03616E"/>
    <w:rsid w:val="1E7D5BC9"/>
    <w:rsid w:val="1FC91DEE"/>
    <w:rsid w:val="20252893"/>
    <w:rsid w:val="20462102"/>
    <w:rsid w:val="20D349D9"/>
    <w:rsid w:val="20E144EA"/>
    <w:rsid w:val="2119691A"/>
    <w:rsid w:val="219E707D"/>
    <w:rsid w:val="21C74D80"/>
    <w:rsid w:val="21CE46D1"/>
    <w:rsid w:val="21D3554F"/>
    <w:rsid w:val="21DD14B2"/>
    <w:rsid w:val="225C6E45"/>
    <w:rsid w:val="22711519"/>
    <w:rsid w:val="22D37A06"/>
    <w:rsid w:val="23772977"/>
    <w:rsid w:val="244C451B"/>
    <w:rsid w:val="24F12018"/>
    <w:rsid w:val="26151588"/>
    <w:rsid w:val="26173C33"/>
    <w:rsid w:val="269323C4"/>
    <w:rsid w:val="26F61EFB"/>
    <w:rsid w:val="27113AE1"/>
    <w:rsid w:val="271504F4"/>
    <w:rsid w:val="28415AC0"/>
    <w:rsid w:val="284739E7"/>
    <w:rsid w:val="28745BEF"/>
    <w:rsid w:val="28B376FC"/>
    <w:rsid w:val="28EC1998"/>
    <w:rsid w:val="294A3893"/>
    <w:rsid w:val="29A005BA"/>
    <w:rsid w:val="29B43358"/>
    <w:rsid w:val="29B86892"/>
    <w:rsid w:val="2A2036AC"/>
    <w:rsid w:val="2A5C3B15"/>
    <w:rsid w:val="2A7E32C9"/>
    <w:rsid w:val="2C040F3E"/>
    <w:rsid w:val="2C0D1BD3"/>
    <w:rsid w:val="2C2C09D9"/>
    <w:rsid w:val="2C835D56"/>
    <w:rsid w:val="2C865199"/>
    <w:rsid w:val="2CBE5D2D"/>
    <w:rsid w:val="2CF87323"/>
    <w:rsid w:val="2D584173"/>
    <w:rsid w:val="2D6E22AD"/>
    <w:rsid w:val="2EAF663B"/>
    <w:rsid w:val="2F37697F"/>
    <w:rsid w:val="2F707195"/>
    <w:rsid w:val="2F78636C"/>
    <w:rsid w:val="30825F1F"/>
    <w:rsid w:val="309A7748"/>
    <w:rsid w:val="30ED4FD4"/>
    <w:rsid w:val="316439F3"/>
    <w:rsid w:val="31CA0CE5"/>
    <w:rsid w:val="32EB08E8"/>
    <w:rsid w:val="3331596D"/>
    <w:rsid w:val="33E01971"/>
    <w:rsid w:val="340B69B5"/>
    <w:rsid w:val="35A27C9A"/>
    <w:rsid w:val="35D905E4"/>
    <w:rsid w:val="35F76B18"/>
    <w:rsid w:val="360A1A03"/>
    <w:rsid w:val="360A2438"/>
    <w:rsid w:val="361A7EE8"/>
    <w:rsid w:val="36E424ED"/>
    <w:rsid w:val="37064C45"/>
    <w:rsid w:val="37216354"/>
    <w:rsid w:val="3736674E"/>
    <w:rsid w:val="38176C95"/>
    <w:rsid w:val="3989705A"/>
    <w:rsid w:val="3A313A70"/>
    <w:rsid w:val="3A5C3184"/>
    <w:rsid w:val="3A7C0513"/>
    <w:rsid w:val="3AE3262C"/>
    <w:rsid w:val="3B153D61"/>
    <w:rsid w:val="3C0E45DD"/>
    <w:rsid w:val="3C785F45"/>
    <w:rsid w:val="3D140843"/>
    <w:rsid w:val="3D2F075C"/>
    <w:rsid w:val="3DD37B54"/>
    <w:rsid w:val="3DF9513C"/>
    <w:rsid w:val="3E120265"/>
    <w:rsid w:val="3E136B61"/>
    <w:rsid w:val="3E5552BB"/>
    <w:rsid w:val="3E767F89"/>
    <w:rsid w:val="3E9D45C5"/>
    <w:rsid w:val="3ED03B1B"/>
    <w:rsid w:val="3EFD0BB4"/>
    <w:rsid w:val="3F496E41"/>
    <w:rsid w:val="40121F12"/>
    <w:rsid w:val="40625F45"/>
    <w:rsid w:val="40641C8F"/>
    <w:rsid w:val="40B7528D"/>
    <w:rsid w:val="40DA3D75"/>
    <w:rsid w:val="41382784"/>
    <w:rsid w:val="414548A4"/>
    <w:rsid w:val="41571A6A"/>
    <w:rsid w:val="419420A5"/>
    <w:rsid w:val="42434606"/>
    <w:rsid w:val="424C301E"/>
    <w:rsid w:val="42891261"/>
    <w:rsid w:val="42893ECF"/>
    <w:rsid w:val="435F7D07"/>
    <w:rsid w:val="442E4E04"/>
    <w:rsid w:val="449B70AF"/>
    <w:rsid w:val="44FE5FB8"/>
    <w:rsid w:val="459019B0"/>
    <w:rsid w:val="45A4031F"/>
    <w:rsid w:val="461638A3"/>
    <w:rsid w:val="46364215"/>
    <w:rsid w:val="46C349C9"/>
    <w:rsid w:val="46DF4B55"/>
    <w:rsid w:val="478D61B7"/>
    <w:rsid w:val="47F6431D"/>
    <w:rsid w:val="47FA1793"/>
    <w:rsid w:val="480943B3"/>
    <w:rsid w:val="489F0225"/>
    <w:rsid w:val="48D23D85"/>
    <w:rsid w:val="49E33EC9"/>
    <w:rsid w:val="4A297E42"/>
    <w:rsid w:val="4AFF62BB"/>
    <w:rsid w:val="4B29095D"/>
    <w:rsid w:val="4BAB59C4"/>
    <w:rsid w:val="4BF56DAC"/>
    <w:rsid w:val="4C5A75C6"/>
    <w:rsid w:val="4C79726A"/>
    <w:rsid w:val="4D73771B"/>
    <w:rsid w:val="4E080D95"/>
    <w:rsid w:val="4EF571AE"/>
    <w:rsid w:val="4F036A2F"/>
    <w:rsid w:val="4F537665"/>
    <w:rsid w:val="4FEE537B"/>
    <w:rsid w:val="508F3C37"/>
    <w:rsid w:val="50D05D25"/>
    <w:rsid w:val="514C7072"/>
    <w:rsid w:val="51892F55"/>
    <w:rsid w:val="52571024"/>
    <w:rsid w:val="529355B3"/>
    <w:rsid w:val="53CC0F68"/>
    <w:rsid w:val="53F656FF"/>
    <w:rsid w:val="53FA2CD4"/>
    <w:rsid w:val="54291706"/>
    <w:rsid w:val="54475E7C"/>
    <w:rsid w:val="544C4D89"/>
    <w:rsid w:val="545F7A07"/>
    <w:rsid w:val="556071C6"/>
    <w:rsid w:val="55B312E2"/>
    <w:rsid w:val="55BC5B94"/>
    <w:rsid w:val="561B6842"/>
    <w:rsid w:val="563357C3"/>
    <w:rsid w:val="56AB71F3"/>
    <w:rsid w:val="56F653AA"/>
    <w:rsid w:val="57374425"/>
    <w:rsid w:val="57D73268"/>
    <w:rsid w:val="57FA79E6"/>
    <w:rsid w:val="585E574B"/>
    <w:rsid w:val="586119AC"/>
    <w:rsid w:val="58B9329D"/>
    <w:rsid w:val="59893F93"/>
    <w:rsid w:val="5A766E27"/>
    <w:rsid w:val="5AC70DFE"/>
    <w:rsid w:val="5ACC5286"/>
    <w:rsid w:val="5AD0739F"/>
    <w:rsid w:val="5B0B398A"/>
    <w:rsid w:val="5B4A22D1"/>
    <w:rsid w:val="5BA77CD6"/>
    <w:rsid w:val="5BB90387"/>
    <w:rsid w:val="5C7431FE"/>
    <w:rsid w:val="5CE60C35"/>
    <w:rsid w:val="5D741EF0"/>
    <w:rsid w:val="5EFF11DC"/>
    <w:rsid w:val="5F527355"/>
    <w:rsid w:val="5FF63AE0"/>
    <w:rsid w:val="6095176A"/>
    <w:rsid w:val="60AC0E3D"/>
    <w:rsid w:val="610725DC"/>
    <w:rsid w:val="6137003D"/>
    <w:rsid w:val="617E6049"/>
    <w:rsid w:val="61CB23CC"/>
    <w:rsid w:val="625761B6"/>
    <w:rsid w:val="62AB5771"/>
    <w:rsid w:val="62C84B82"/>
    <w:rsid w:val="62DA4222"/>
    <w:rsid w:val="631E12F5"/>
    <w:rsid w:val="639064E0"/>
    <w:rsid w:val="63F25A88"/>
    <w:rsid w:val="640731CE"/>
    <w:rsid w:val="649C00FF"/>
    <w:rsid w:val="64AE7496"/>
    <w:rsid w:val="64DC59E1"/>
    <w:rsid w:val="651512DF"/>
    <w:rsid w:val="6519401C"/>
    <w:rsid w:val="664B1D60"/>
    <w:rsid w:val="67764B81"/>
    <w:rsid w:val="67DE5ED9"/>
    <w:rsid w:val="6853292D"/>
    <w:rsid w:val="68B71C83"/>
    <w:rsid w:val="68F33658"/>
    <w:rsid w:val="696F7BD6"/>
    <w:rsid w:val="69873E21"/>
    <w:rsid w:val="699E4445"/>
    <w:rsid w:val="6A214A80"/>
    <w:rsid w:val="6A38470F"/>
    <w:rsid w:val="6A3F371C"/>
    <w:rsid w:val="6A442222"/>
    <w:rsid w:val="6A793FFD"/>
    <w:rsid w:val="6AB016D9"/>
    <w:rsid w:val="6AC128B3"/>
    <w:rsid w:val="6AFA5957"/>
    <w:rsid w:val="6B506899"/>
    <w:rsid w:val="6B575B5E"/>
    <w:rsid w:val="6C2D0EB2"/>
    <w:rsid w:val="6C3918E0"/>
    <w:rsid w:val="6C554071"/>
    <w:rsid w:val="6C835F9B"/>
    <w:rsid w:val="6CA16D0C"/>
    <w:rsid w:val="6CB035A3"/>
    <w:rsid w:val="6CBA67F7"/>
    <w:rsid w:val="6CC714AB"/>
    <w:rsid w:val="6D5478F2"/>
    <w:rsid w:val="6DD61B41"/>
    <w:rsid w:val="6E015A6D"/>
    <w:rsid w:val="6E657995"/>
    <w:rsid w:val="6E967DF5"/>
    <w:rsid w:val="6ECE2469"/>
    <w:rsid w:val="6F67739A"/>
    <w:rsid w:val="6F77126D"/>
    <w:rsid w:val="70075909"/>
    <w:rsid w:val="706D093B"/>
    <w:rsid w:val="70B33078"/>
    <w:rsid w:val="710B326D"/>
    <w:rsid w:val="716D59F9"/>
    <w:rsid w:val="7195036E"/>
    <w:rsid w:val="71C625CF"/>
    <w:rsid w:val="72F00BBB"/>
    <w:rsid w:val="73397C95"/>
    <w:rsid w:val="734E14FF"/>
    <w:rsid w:val="742611CA"/>
    <w:rsid w:val="74373616"/>
    <w:rsid w:val="7439183B"/>
    <w:rsid w:val="74573440"/>
    <w:rsid w:val="74595AAB"/>
    <w:rsid w:val="75820D31"/>
    <w:rsid w:val="75973874"/>
    <w:rsid w:val="75B606D4"/>
    <w:rsid w:val="75C141CE"/>
    <w:rsid w:val="75DB2DB0"/>
    <w:rsid w:val="76BC4142"/>
    <w:rsid w:val="76F8393D"/>
    <w:rsid w:val="7798502C"/>
    <w:rsid w:val="78652BB4"/>
    <w:rsid w:val="789D1A6F"/>
    <w:rsid w:val="78D44148"/>
    <w:rsid w:val="79136001"/>
    <w:rsid w:val="79253E14"/>
    <w:rsid w:val="7936268E"/>
    <w:rsid w:val="793F59D8"/>
    <w:rsid w:val="798058E5"/>
    <w:rsid w:val="79A85E3A"/>
    <w:rsid w:val="79BF4FB7"/>
    <w:rsid w:val="7A58290F"/>
    <w:rsid w:val="7A9E02BB"/>
    <w:rsid w:val="7AE006D6"/>
    <w:rsid w:val="7B6D1570"/>
    <w:rsid w:val="7BF62F36"/>
    <w:rsid w:val="7C462A31"/>
    <w:rsid w:val="7C6E7358"/>
    <w:rsid w:val="7D204C71"/>
    <w:rsid w:val="7DE74E0B"/>
    <w:rsid w:val="7E17187D"/>
    <w:rsid w:val="7E1A0101"/>
    <w:rsid w:val="7E451602"/>
    <w:rsid w:val="7EA33E90"/>
    <w:rsid w:val="7EC3672C"/>
    <w:rsid w:val="7F0F1E77"/>
    <w:rsid w:val="7F172791"/>
    <w:rsid w:val="7F2E5149"/>
    <w:rsid w:val="7FC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关于2013年度衢州市建设工程优秀勘察设计</dc:title>
  <dc:creator>lenovo</dc:creator>
  <cp:lastModifiedBy>zzj</cp:lastModifiedBy>
  <cp:revision>2</cp:revision>
  <cp:lastPrinted>2018-05-02T06:28:00Z</cp:lastPrinted>
  <dcterms:created xsi:type="dcterms:W3CDTF">2018-05-02T09:50:00Z</dcterms:created>
  <dcterms:modified xsi:type="dcterms:W3CDTF">2018-05-02T09:50:00Z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